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165F" w14:textId="77777777" w:rsidR="00FB4E06" w:rsidRDefault="00C90A15">
      <w:bookmarkStart w:id="0" w:name="_GoBack"/>
      <w:bookmarkEnd w:id="0"/>
      <w:r>
        <w:rPr>
          <w:rFonts w:hint="eastAsia"/>
        </w:rPr>
        <w:t>Exodus Lesson 19 (2019)</w:t>
      </w:r>
    </w:p>
    <w:p w14:paraId="1998E586" w14:textId="77777777" w:rsidR="00C90A15" w:rsidRDefault="00C90A15"/>
    <w:p w14:paraId="19AA0333" w14:textId="77777777" w:rsidR="00C90A15" w:rsidRPr="006D513F" w:rsidRDefault="00C90A15" w:rsidP="00C90A15">
      <w:pPr>
        <w:jc w:val="center"/>
        <w:rPr>
          <w:b/>
        </w:rPr>
      </w:pPr>
      <w:r w:rsidRPr="006D513F">
        <w:rPr>
          <w:rFonts w:hint="eastAsia"/>
          <w:b/>
        </w:rPr>
        <w:t>IDOLATRY AND INTERCESSION</w:t>
      </w:r>
    </w:p>
    <w:p w14:paraId="2A4973E0" w14:textId="77777777" w:rsidR="00C90A15" w:rsidRDefault="00C90A15" w:rsidP="00C90A15">
      <w:pPr>
        <w:jc w:val="center"/>
        <w:rPr>
          <w:u w:val="single"/>
        </w:rPr>
      </w:pPr>
      <w:r>
        <w:rPr>
          <w:rFonts w:hint="eastAsia"/>
          <w:u w:val="single"/>
        </w:rPr>
        <w:t>Exodus 32:1-33:6</w:t>
      </w:r>
    </w:p>
    <w:p w14:paraId="5EEF22A1" w14:textId="77777777" w:rsidR="00C90A15" w:rsidRDefault="00C90A15" w:rsidP="00C90A15">
      <w:pPr>
        <w:jc w:val="center"/>
        <w:rPr>
          <w:u w:val="single"/>
        </w:rPr>
      </w:pPr>
    </w:p>
    <w:p w14:paraId="1710548E" w14:textId="77777777" w:rsidR="00C90A15" w:rsidRDefault="00C90A15" w:rsidP="00C90A15">
      <w:r>
        <w:rPr>
          <w:rFonts w:hint="eastAsia"/>
        </w:rPr>
        <w:tab/>
        <w:t>While Moses was on the mountain receiving instructions for Israel</w:t>
      </w:r>
      <w:r>
        <w:t>’</w:t>
      </w:r>
      <w:r>
        <w:rPr>
          <w:rFonts w:hint="eastAsia"/>
        </w:rPr>
        <w:t xml:space="preserve">s worship, the people below were getting restless. Marching through the desert had been exhausting, but for more than a month fugitives had been idle, waiting for Moses to reappear. Was he dead? Not knowing that Moses was even now getting a blueprint for worship based on the model of heaven itself, the Israelites decided to entertain themselves with the kind of worship they were used to. </w:t>
      </w:r>
    </w:p>
    <w:p w14:paraId="68888BCC" w14:textId="77777777" w:rsidR="00C90A15" w:rsidRDefault="00C90A15" w:rsidP="00C90A15"/>
    <w:p w14:paraId="5968047F" w14:textId="77777777" w:rsidR="006D513F" w:rsidRDefault="00C90A15" w:rsidP="00C90A15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In what ways to the words in 32:1 violate what God recently told Israel in the following verses? (20:2,3,4) </w:t>
      </w:r>
    </w:p>
    <w:p w14:paraId="068171DA" w14:textId="77777777" w:rsidR="006D513F" w:rsidRDefault="006D513F" w:rsidP="006D513F"/>
    <w:p w14:paraId="2EF97962" w14:textId="77777777" w:rsidR="006D513F" w:rsidRDefault="00C90A15" w:rsidP="00C90A15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What needs and desires do you think motivated Israel to request manufactured gods? </w:t>
      </w:r>
    </w:p>
    <w:p w14:paraId="33B27F7E" w14:textId="77777777" w:rsidR="006D513F" w:rsidRDefault="006D513F" w:rsidP="006D513F"/>
    <w:p w14:paraId="61D1C4E9" w14:textId="77777777" w:rsidR="00C90A15" w:rsidRDefault="00C90A15" w:rsidP="00C90A15">
      <w:pPr>
        <w:pStyle w:val="ListParagraph"/>
        <w:numPr>
          <w:ilvl w:val="0"/>
          <w:numId w:val="1"/>
        </w:numPr>
      </w:pPr>
      <w:r>
        <w:rPr>
          <w:rFonts w:hint="eastAsia"/>
        </w:rPr>
        <w:t>The gold for the calf came from the plunder God had told the people to bring from their Egyptian neighbors (11:2-3; 12:35-36). What was this gold supposed to be used for? (25:2-9)?</w:t>
      </w:r>
    </w:p>
    <w:p w14:paraId="477C0B11" w14:textId="77777777" w:rsidR="00C90A15" w:rsidRDefault="00C90A15" w:rsidP="00C90A15"/>
    <w:p w14:paraId="7CC15EA4" w14:textId="77777777" w:rsidR="00C90A15" w:rsidRDefault="00C90A15" w:rsidP="00C90A15">
      <w:r>
        <w:rPr>
          <w:rFonts w:hint="eastAsia"/>
          <w:b/>
          <w:i/>
        </w:rPr>
        <w:t>Cast in the shape of a calf</w:t>
      </w:r>
      <w:r>
        <w:rPr>
          <w:rFonts w:hint="eastAsia"/>
        </w:rPr>
        <w:t xml:space="preserve"> (32:4). The Hebrew term </w:t>
      </w:r>
      <w:r>
        <w:t>“</w:t>
      </w:r>
      <w:r>
        <w:rPr>
          <w:rFonts w:hint="eastAsia"/>
        </w:rPr>
        <w:t>calf</w:t>
      </w:r>
      <w:r>
        <w:t>”</w:t>
      </w:r>
      <w:r>
        <w:rPr>
          <w:rFonts w:hint="eastAsia"/>
        </w:rPr>
        <w:t xml:space="preserve"> means </w:t>
      </w:r>
      <w:r>
        <w:t>“</w:t>
      </w:r>
      <w:r>
        <w:rPr>
          <w:rFonts w:hint="eastAsia"/>
        </w:rPr>
        <w:t>young bull in his first strength.</w:t>
      </w:r>
      <w:r>
        <w:t>”</w:t>
      </w:r>
      <w:r>
        <w:rPr>
          <w:rFonts w:hint="eastAsia"/>
        </w:rPr>
        <w:t xml:space="preserve"> Bull images were common in Near Eastern religion, including both Egypt</w:t>
      </w:r>
      <w:r>
        <w:t>’</w:t>
      </w:r>
      <w:r>
        <w:rPr>
          <w:rFonts w:hint="eastAsia"/>
        </w:rPr>
        <w:t>s and Canaan</w:t>
      </w:r>
      <w:r>
        <w:t>’</w:t>
      </w:r>
      <w:r>
        <w:rPr>
          <w:rFonts w:hint="eastAsia"/>
        </w:rPr>
        <w:t>s.</w:t>
      </w:r>
      <w:r>
        <w:t>”</w:t>
      </w:r>
      <w:r>
        <w:rPr>
          <w:rFonts w:hint="eastAsia"/>
        </w:rPr>
        <w:t xml:space="preserve"> The sacredness of the bull as the symbol of strength and reproductive power runs from Baal worship in Canaan to popular Hinduism in South India today, </w:t>
      </w:r>
      <w:r>
        <w:t>wherever</w:t>
      </w:r>
      <w:r>
        <w:rPr>
          <w:rFonts w:hint="eastAsia"/>
        </w:rPr>
        <w:t xml:space="preserve"> religion is seen as a form of stockbreeder</w:t>
      </w:r>
      <w:r>
        <w:t>’</w:t>
      </w:r>
      <w:r>
        <w:rPr>
          <w:rFonts w:hint="eastAsia"/>
        </w:rPr>
        <w:t xml:space="preserve">s </w:t>
      </w:r>
      <w:r>
        <w:t>‘</w:t>
      </w:r>
      <w:r>
        <w:rPr>
          <w:rFonts w:hint="eastAsia"/>
        </w:rPr>
        <w:t>fertility cult.</w:t>
      </w:r>
      <w:r>
        <w:t>’”</w:t>
      </w:r>
      <w:r>
        <w:rPr>
          <w:rFonts w:hint="eastAsia"/>
        </w:rPr>
        <w:t xml:space="preserve"> Since it was later burned (32:20), the calf may have been a carved wooden statue covered with gold veneer. Or, it may have been crudely cast in solid gold, finished with a shaping tool, and later melted in the fire. </w:t>
      </w:r>
    </w:p>
    <w:p w14:paraId="2158C71F" w14:textId="77777777" w:rsidR="00C90A15" w:rsidRDefault="00C90A15" w:rsidP="00C90A15"/>
    <w:p w14:paraId="65DBA862" w14:textId="77777777" w:rsidR="00C90A15" w:rsidRDefault="00C90A15" w:rsidP="00C90A15">
      <w:r>
        <w:rPr>
          <w:rFonts w:hint="eastAsia"/>
          <w:b/>
          <w:i/>
        </w:rPr>
        <w:t>Indulge in revelry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(32:6). </w:t>
      </w:r>
      <w:r>
        <w:t>“</w:t>
      </w:r>
      <w:r>
        <w:rPr>
          <w:rFonts w:hint="eastAsia"/>
        </w:rPr>
        <w:t>Play</w:t>
      </w:r>
      <w:r>
        <w:t>”</w:t>
      </w:r>
      <w:r>
        <w:rPr>
          <w:rFonts w:hint="eastAsia"/>
        </w:rPr>
        <w:t xml:space="preserve"> in NASB. The Hebrew verb has sexual connotations. Here it refers to the immoral sexual activity, such as orgies, that often </w:t>
      </w:r>
      <w:r>
        <w:t>accompanied</w:t>
      </w:r>
      <w:r>
        <w:rPr>
          <w:rFonts w:hint="eastAsia"/>
        </w:rPr>
        <w:t xml:space="preserve"> fertility rites. This was one of the practices that had roused the Lord to such wrath against the Canaanites that He planned to destroy them. </w:t>
      </w:r>
      <w:r w:rsidR="006D513F">
        <w:br/>
      </w:r>
    </w:p>
    <w:p w14:paraId="36D79351" w14:textId="77777777" w:rsidR="006D513F" w:rsidRDefault="006D513F" w:rsidP="00C90A15">
      <w:r>
        <w:rPr>
          <w:rFonts w:hint="eastAsia"/>
          <w:b/>
          <w:i/>
        </w:rPr>
        <w:t xml:space="preserve">Stiff-necked. </w:t>
      </w:r>
      <w:r>
        <w:rPr>
          <w:rFonts w:hint="eastAsia"/>
        </w:rPr>
        <w:t>The Lord is comparing Israel to unresponsive oxen or horses who won</w:t>
      </w:r>
      <w:r>
        <w:t>’</w:t>
      </w:r>
      <w:r>
        <w:rPr>
          <w:rFonts w:hint="eastAsia"/>
        </w:rPr>
        <w:t xml:space="preserve">t obey His pull on their yoke. </w:t>
      </w:r>
    </w:p>
    <w:p w14:paraId="073B4A7E" w14:textId="77777777" w:rsidR="006D513F" w:rsidRDefault="006D513F" w:rsidP="00C90A15"/>
    <w:p w14:paraId="08A582DE" w14:textId="77777777" w:rsidR="006D513F" w:rsidRDefault="006D513F" w:rsidP="006D513F">
      <w:pPr>
        <w:pStyle w:val="ListParagraph"/>
        <w:numPr>
          <w:ilvl w:val="0"/>
          <w:numId w:val="1"/>
        </w:numPr>
      </w:pPr>
      <w:r>
        <w:rPr>
          <w:rFonts w:hint="eastAsia"/>
        </w:rPr>
        <w:t>Realizing t he had done wrong, how did Aaron try to redeem the situation? (32:5) To what extent did his attempt succeed (32:6), and why? How did God evaluate the situation and those involved in it? (32:7-10)</w:t>
      </w:r>
    </w:p>
    <w:p w14:paraId="509A2FE0" w14:textId="77777777" w:rsidR="006D513F" w:rsidRDefault="006D513F" w:rsidP="006D513F"/>
    <w:p w14:paraId="462B8B2D" w14:textId="77777777" w:rsidR="006D513F" w:rsidRDefault="006D513F" w:rsidP="006D513F">
      <w:pPr>
        <w:pStyle w:val="ListParagraph"/>
        <w:numPr>
          <w:ilvl w:val="0"/>
          <w:numId w:val="1"/>
        </w:numPr>
      </w:pPr>
      <w:r>
        <w:rPr>
          <w:rFonts w:hint="eastAsia"/>
        </w:rPr>
        <w:t>God promised Abraham that He would destroy the wicked Canaanites and make Abraham into a great nation (Gen. 12:2; 15:13-21). What do you think were His motives in making a similar offer to Moses? (32:10)</w:t>
      </w:r>
    </w:p>
    <w:p w14:paraId="0F871F48" w14:textId="77777777" w:rsidR="006D513F" w:rsidRDefault="006D513F" w:rsidP="006D513F">
      <w:pPr>
        <w:pStyle w:val="ListParagraph"/>
      </w:pPr>
    </w:p>
    <w:p w14:paraId="4DC7D024" w14:textId="77777777" w:rsidR="006D513F" w:rsidRDefault="006D513F" w:rsidP="006D513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What reasons did Moses give for turning this offer down? (32:11-13) </w:t>
      </w:r>
    </w:p>
    <w:p w14:paraId="0588DDC2" w14:textId="77777777" w:rsidR="006D513F" w:rsidRDefault="006D513F" w:rsidP="006D513F">
      <w:pPr>
        <w:pStyle w:val="ListParagraph"/>
      </w:pPr>
    </w:p>
    <w:p w14:paraId="6EB0056F" w14:textId="77777777" w:rsidR="006D513F" w:rsidRDefault="006D513F" w:rsidP="006D513F">
      <w:r w:rsidRPr="006D513F">
        <w:rPr>
          <w:rFonts w:hint="eastAsia"/>
          <w:b/>
        </w:rPr>
        <w:t>Relent</w:t>
      </w:r>
      <w:r>
        <w:rPr>
          <w:rFonts w:hint="eastAsia"/>
        </w:rPr>
        <w:t xml:space="preserve"> (32:12). The Scriptures are full of exhortations for men to turn from their sin to God, but there Moses pleads with the Lord to </w:t>
      </w:r>
      <w:r>
        <w:t>“</w:t>
      </w:r>
      <w:r>
        <w:rPr>
          <w:rFonts w:hint="eastAsia"/>
        </w:rPr>
        <w:t>repent</w:t>
      </w:r>
      <w:r>
        <w:t>”</w:t>
      </w:r>
      <w:r>
        <w:rPr>
          <w:rFonts w:hint="eastAsia"/>
        </w:rPr>
        <w:t xml:space="preserve"> (KJV)! How can we correctly understand Moses</w:t>
      </w:r>
      <w:r>
        <w:t>’</w:t>
      </w:r>
      <w:r>
        <w:rPr>
          <w:rFonts w:hint="eastAsia"/>
        </w:rPr>
        <w:t xml:space="preserve"> plea? First the </w:t>
      </w:r>
      <w:r>
        <w:t>“</w:t>
      </w:r>
      <w:r>
        <w:rPr>
          <w:rFonts w:hint="eastAsia"/>
        </w:rPr>
        <w:t>evil</w:t>
      </w:r>
      <w:r>
        <w:t>”</w:t>
      </w:r>
      <w:r>
        <w:rPr>
          <w:rFonts w:hint="eastAsia"/>
        </w:rPr>
        <w:t xml:space="preserve"> (KJV) or </w:t>
      </w:r>
      <w:r>
        <w:t>“</w:t>
      </w:r>
      <w:r>
        <w:rPr>
          <w:rFonts w:hint="eastAsia"/>
        </w:rPr>
        <w:t>disaster</w:t>
      </w:r>
      <w:r>
        <w:t>”</w:t>
      </w:r>
      <w:r>
        <w:rPr>
          <w:rFonts w:hint="eastAsia"/>
        </w:rPr>
        <w:t xml:space="preserve"> (NIV) to which Moses refers is not </w:t>
      </w:r>
      <w:r>
        <w:t>“</w:t>
      </w:r>
      <w:r>
        <w:rPr>
          <w:rFonts w:hint="eastAsia"/>
        </w:rPr>
        <w:t>sin</w:t>
      </w:r>
      <w:r>
        <w:t>”</w:t>
      </w:r>
      <w:r>
        <w:rPr>
          <w:rFonts w:hint="eastAsia"/>
        </w:rPr>
        <w:t xml:space="preserve"> (God cannot sin, because sin is rebellion </w:t>
      </w:r>
      <w:r>
        <w:rPr>
          <w:rFonts w:hint="eastAsia"/>
        </w:rPr>
        <w:lastRenderedPageBreak/>
        <w:t>against God</w:t>
      </w:r>
      <w:r>
        <w:t>’</w:t>
      </w:r>
      <w:r>
        <w:rPr>
          <w:rFonts w:hint="eastAsia"/>
        </w:rPr>
        <w:t xml:space="preserve">s character and will), but the terrible judgment that the </w:t>
      </w:r>
      <w:r>
        <w:t xml:space="preserve">Israelites deserve because of their idolatry. </w:t>
      </w:r>
      <w:r>
        <w:rPr>
          <w:rFonts w:hint="eastAsia"/>
        </w:rPr>
        <w:t xml:space="preserve">Second, the </w:t>
      </w:r>
      <w:r>
        <w:t>“</w:t>
      </w:r>
      <w:r>
        <w:rPr>
          <w:rFonts w:hint="eastAsia"/>
        </w:rPr>
        <w:t>repentance</w:t>
      </w:r>
      <w:r>
        <w:t>”</w:t>
      </w:r>
      <w:r>
        <w:rPr>
          <w:rFonts w:hint="eastAsia"/>
        </w:rPr>
        <w:t xml:space="preserve"> Moses seeks from the Lord is simply the decision to accept his intercession on the people</w:t>
      </w:r>
      <w:r>
        <w:t>’</w:t>
      </w:r>
      <w:r>
        <w:rPr>
          <w:rFonts w:hint="eastAsia"/>
        </w:rPr>
        <w:t xml:space="preserve">s behalf rather than executing divine justice. </w:t>
      </w:r>
      <w:r>
        <w:t>“</w:t>
      </w:r>
      <w:r>
        <w:rPr>
          <w:rFonts w:hint="eastAsia"/>
        </w:rPr>
        <w:t>The meaning is not that God changed His mind; still less that He regretted something that He intended to do. It means, in biblical language, that He now embarked on a different course of action from that already suggested as a possibility</w:t>
      </w:r>
      <w:r>
        <w:t>…</w:t>
      </w:r>
      <w:r>
        <w:rPr>
          <w:rFonts w:hint="eastAsia"/>
        </w:rPr>
        <w:t xml:space="preserve"> God</w:t>
      </w:r>
      <w:r>
        <w:t>’</w:t>
      </w:r>
      <w:r>
        <w:rPr>
          <w:rFonts w:hint="eastAsia"/>
        </w:rPr>
        <w:t>s promises and warnings are always conditional on man</w:t>
      </w:r>
      <w:r>
        <w:t>’</w:t>
      </w:r>
      <w:r>
        <w:rPr>
          <w:rFonts w:hint="eastAsia"/>
        </w:rPr>
        <w:t>s response [see Jeremiah 18:7-10</w:t>
      </w:r>
      <w:r>
        <w:t>]</w:t>
      </w:r>
      <w:r>
        <w:rPr>
          <w:rFonts w:hint="eastAsia"/>
        </w:rPr>
        <w:t xml:space="preserve"> </w:t>
      </w:r>
      <w:r>
        <w:t>…</w:t>
      </w:r>
      <w:r>
        <w:rPr>
          <w:rFonts w:hint="eastAsia"/>
        </w:rPr>
        <w:t xml:space="preserve"> We are not to think of Moses as altering God</w:t>
      </w:r>
      <w:r>
        <w:t>’</w:t>
      </w:r>
      <w:r>
        <w:rPr>
          <w:rFonts w:hint="eastAsia"/>
        </w:rPr>
        <w:t xml:space="preserve">s purpose toward </w:t>
      </w:r>
      <w:r>
        <w:t>Israel</w:t>
      </w:r>
      <w:r>
        <w:rPr>
          <w:rFonts w:hint="eastAsia"/>
        </w:rPr>
        <w:t xml:space="preserve"> by this prayer, but as carrying it out; Moses was never more like God in these moments, for he shared God</w:t>
      </w:r>
      <w:r>
        <w:t>’</w:t>
      </w:r>
      <w:r>
        <w:rPr>
          <w:rFonts w:hint="eastAsia"/>
        </w:rPr>
        <w:t>s mind and loving purposes.</w:t>
      </w:r>
      <w:r>
        <w:t>”</w:t>
      </w:r>
    </w:p>
    <w:p w14:paraId="71CD68BC" w14:textId="77777777" w:rsidR="006D513F" w:rsidRDefault="006D513F" w:rsidP="006D513F"/>
    <w:p w14:paraId="7037E669" w14:textId="77777777" w:rsidR="006D513F" w:rsidRDefault="006D513F" w:rsidP="006D513F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Once he </w:t>
      </w:r>
      <w:r>
        <w:t>descended</w:t>
      </w:r>
      <w:r>
        <w:rPr>
          <w:rFonts w:hint="eastAsia"/>
        </w:rPr>
        <w:t xml:space="preserve"> from the mountain, how did Moses</w:t>
      </w:r>
      <w:r>
        <w:t>’</w:t>
      </w:r>
      <w:r>
        <w:rPr>
          <w:rFonts w:hint="eastAsia"/>
        </w:rPr>
        <w:t xml:space="preserve"> reaction to Israel</w:t>
      </w:r>
      <w:r>
        <w:t>’</w:t>
      </w:r>
      <w:r>
        <w:rPr>
          <w:rFonts w:hint="eastAsia"/>
        </w:rPr>
        <w:t>s sin compare with the Lord</w:t>
      </w:r>
      <w:r>
        <w:t>’</w:t>
      </w:r>
      <w:r>
        <w:rPr>
          <w:rFonts w:hint="eastAsia"/>
        </w:rPr>
        <w:t xml:space="preserve">s? (32:10, 19) Why was it appropriate that Moses broke the tablets of the Law? </w:t>
      </w:r>
      <w:r w:rsidR="00444C70">
        <w:rPr>
          <w:rFonts w:hint="eastAsia"/>
        </w:rPr>
        <w:t>Moses didn</w:t>
      </w:r>
      <w:r w:rsidR="00444C70">
        <w:t>’</w:t>
      </w:r>
      <w:r w:rsidR="00444C70">
        <w:rPr>
          <w:rFonts w:hint="eastAsia"/>
        </w:rPr>
        <w:t xml:space="preserve">t even try to offer a sacrifice to atone for such gross idolatry. How did he seek to make atonement? (32:31-32) </w:t>
      </w:r>
    </w:p>
    <w:p w14:paraId="2B8F3C90" w14:textId="77777777" w:rsidR="00444C70" w:rsidRDefault="00444C70" w:rsidP="00444C70">
      <w:pPr>
        <w:pStyle w:val="ListParagraph"/>
      </w:pPr>
    </w:p>
    <w:p w14:paraId="311321E0" w14:textId="77777777" w:rsidR="00444C70" w:rsidRDefault="00444C70" w:rsidP="00444C70">
      <w:pPr>
        <w:pStyle w:val="ListParagraph"/>
        <w:numPr>
          <w:ilvl w:val="0"/>
          <w:numId w:val="1"/>
        </w:numPr>
      </w:pPr>
      <w:r>
        <w:t>“</w:t>
      </w:r>
      <w:r>
        <w:rPr>
          <w:rFonts w:hint="eastAsia"/>
        </w:rPr>
        <w:t>To intercede</w:t>
      </w:r>
      <w:r>
        <w:t>”</w:t>
      </w:r>
      <w:r>
        <w:rPr>
          <w:rFonts w:hint="eastAsia"/>
        </w:rPr>
        <w:t xml:space="preserve"> means literally </w:t>
      </w:r>
      <w:r>
        <w:t>“</w:t>
      </w:r>
      <w:r>
        <w:rPr>
          <w:rFonts w:hint="eastAsia"/>
        </w:rPr>
        <w:t>to stand between</w:t>
      </w:r>
      <w:r>
        <w:t>.”</w:t>
      </w:r>
      <w:r>
        <w:rPr>
          <w:rFonts w:hint="eastAsia"/>
        </w:rPr>
        <w:t xml:space="preserve"> Psalm 106:23 describes Moses</w:t>
      </w:r>
      <w:r>
        <w:t>’</w:t>
      </w:r>
      <w:r>
        <w:rPr>
          <w:rFonts w:hint="eastAsia"/>
        </w:rPr>
        <w:t xml:space="preserve"> actions in Exodus 32:11-14, 31-32 as standing </w:t>
      </w:r>
      <w:r>
        <w:t>“</w:t>
      </w:r>
      <w:r>
        <w:rPr>
          <w:rFonts w:hint="eastAsia"/>
        </w:rPr>
        <w:t>in the breach.</w:t>
      </w:r>
      <w:r>
        <w:t>”</w:t>
      </w:r>
      <w:r>
        <w:rPr>
          <w:rFonts w:hint="eastAsia"/>
        </w:rPr>
        <w:t xml:space="preserve"> The imagery is of standing in a hole in a wall to prevent enemies from entering, or standing astride a chasm between two cliffs, bridging the gap between God and man. What do you learn about intercession or standing </w:t>
      </w:r>
      <w:r>
        <w:t>in the</w:t>
      </w:r>
      <w:r>
        <w:rPr>
          <w:rFonts w:hint="eastAsia"/>
        </w:rPr>
        <w:t xml:space="preserve"> breach from Exodus 32:11-14, 31-32? </w:t>
      </w:r>
    </w:p>
    <w:p w14:paraId="460765BE" w14:textId="77777777" w:rsidR="00444C70" w:rsidRDefault="00444C70" w:rsidP="00444C70">
      <w:pPr>
        <w:pStyle w:val="ListParagraph"/>
      </w:pPr>
    </w:p>
    <w:p w14:paraId="24D6FBEC" w14:textId="77777777" w:rsidR="00444C70" w:rsidRDefault="00444C70" w:rsidP="00444C70">
      <w:pPr>
        <w:pStyle w:val="ListParagraph"/>
        <w:numPr>
          <w:ilvl w:val="0"/>
          <w:numId w:val="1"/>
        </w:numPr>
      </w:pPr>
      <w:r>
        <w:rPr>
          <w:rFonts w:hint="eastAsia"/>
        </w:rPr>
        <w:t>How does Moses</w:t>
      </w:r>
      <w:r>
        <w:t>’</w:t>
      </w:r>
      <w:r>
        <w:rPr>
          <w:rFonts w:hint="eastAsia"/>
        </w:rPr>
        <w:t xml:space="preserve"> example show what it means that Jesus </w:t>
      </w:r>
      <w:r>
        <w:t>“</w:t>
      </w:r>
      <w:r>
        <w:rPr>
          <w:rFonts w:hint="eastAsia"/>
        </w:rPr>
        <w:t>always lives to intercede for us</w:t>
      </w:r>
      <w:r>
        <w:t>”</w:t>
      </w:r>
      <w:r>
        <w:rPr>
          <w:rFonts w:hint="eastAsia"/>
        </w:rPr>
        <w:t>? (Hebrews 7:25) Besides Moses</w:t>
      </w:r>
      <w:r>
        <w:t>’</w:t>
      </w:r>
      <w:r>
        <w:rPr>
          <w:rFonts w:hint="eastAsia"/>
        </w:rPr>
        <w:t xml:space="preserve"> intercession, what else was necessary to heal the breach in the relationship between Israel and</w:t>
      </w:r>
      <w:r w:rsidR="009355E8">
        <w:rPr>
          <w:rFonts w:hint="eastAsia"/>
        </w:rPr>
        <w:t xml:space="preserve"> the Lord? (32:25-29, 35</w:t>
      </w:r>
      <w:r>
        <w:rPr>
          <w:rFonts w:hint="eastAsia"/>
        </w:rPr>
        <w:t>)</w:t>
      </w:r>
    </w:p>
    <w:p w14:paraId="668B54AA" w14:textId="77777777" w:rsidR="00444C70" w:rsidRDefault="00444C70" w:rsidP="00444C70">
      <w:pPr>
        <w:pStyle w:val="ListParagraph"/>
      </w:pPr>
    </w:p>
    <w:p w14:paraId="0A3BE5FD" w14:textId="77777777" w:rsidR="00444C70" w:rsidRDefault="00444C70" w:rsidP="00444C70"/>
    <w:p w14:paraId="36F2C16D" w14:textId="77777777" w:rsidR="00444C70" w:rsidRDefault="00444C70" w:rsidP="00444C70">
      <w:r>
        <w:rPr>
          <w:rFonts w:hint="eastAsia"/>
          <w:b/>
        </w:rPr>
        <w:t>Your response</w:t>
      </w:r>
    </w:p>
    <w:p w14:paraId="19F33403" w14:textId="77777777" w:rsidR="00444C70" w:rsidRDefault="00444C70" w:rsidP="00444C70"/>
    <w:p w14:paraId="221F2086" w14:textId="77777777" w:rsidR="00444C70" w:rsidRPr="00444C70" w:rsidRDefault="009355E8" w:rsidP="00444C70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What truth from 32:1-35 </w:t>
      </w:r>
      <w:r w:rsidR="00444C70">
        <w:rPr>
          <w:rFonts w:hint="eastAsia"/>
        </w:rPr>
        <w:t xml:space="preserve">would you most like to take to heart? How would you like this to affect your thoughts and habits? </w:t>
      </w:r>
      <w:r w:rsidR="00444C70">
        <w:t>What</w:t>
      </w:r>
      <w:r w:rsidR="00444C70">
        <w:rPr>
          <w:rFonts w:hint="eastAsia"/>
        </w:rPr>
        <w:t xml:space="preserve"> action can you take to begin this process? </w:t>
      </w:r>
    </w:p>
    <w:sectPr w:rsidR="00444C70" w:rsidRPr="0044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6416"/>
    <w:multiLevelType w:val="hybridMultilevel"/>
    <w:tmpl w:val="9C22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15"/>
    <w:rsid w:val="00444C70"/>
    <w:rsid w:val="006D513F"/>
    <w:rsid w:val="007E55AA"/>
    <w:rsid w:val="009355E8"/>
    <w:rsid w:val="00C90A15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17AF"/>
  <w15:docId w15:val="{D5C90407-14A7-48D8-B1EB-D2950451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Baik</cp:lastModifiedBy>
  <cp:revision>2</cp:revision>
  <dcterms:created xsi:type="dcterms:W3CDTF">2019-02-25T16:40:00Z</dcterms:created>
  <dcterms:modified xsi:type="dcterms:W3CDTF">2019-02-25T16:40:00Z</dcterms:modified>
</cp:coreProperties>
</file>